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widowControl/>
        <w:bidi w:val="0"/>
        <w:jc w:val="left"/>
        <w:rPr/>
      </w:pPr>
      <w:r>
        <w:rPr/>
        <w:br/>
      </w:r>
      <w:r>
        <w:rPr>
          <w:rFonts w:cs="Liberation Serif;Times New Roman" w:ascii="Liberation Serif;Times New Roman" w:hAnsi="Liberation Serif;Times New Roman"/>
          <w:b w:val="false"/>
          <w:bCs w:val="false"/>
          <w:u w:val="none"/>
        </w:rPr>
        <w:t>Module 1 -  Logic of hypothesis testing, errors of inference, power, interpretation of statistical significance, and confidence intervals</w:t>
      </w:r>
    </w:p>
    <w:p>
      <w:pPr>
        <w:pStyle w:val="Textbody1"/>
        <w:bidi w:val="0"/>
        <w:spacing w:before="0" w:after="0"/>
        <w:jc w:val="left"/>
        <w:rPr/>
      </w:pPr>
      <w:r>
        <w:rPr/>
      </w:r>
    </w:p>
    <w:p>
      <w:pPr>
        <w:pStyle w:val="Textbody1"/>
        <w:bidi w:val="0"/>
        <w:spacing w:before="0" w:after="0"/>
        <w:jc w:val="left"/>
        <w:rPr/>
      </w:pPr>
      <w:r>
        <w:rPr/>
      </w:r>
    </w:p>
    <w:p>
      <w:pPr>
        <w:pStyle w:val="Textbody1"/>
        <w:bidi w:val="0"/>
        <w:spacing w:before="0" w:after="0"/>
        <w:jc w:val="left"/>
        <w:rPr/>
      </w:pPr>
      <w:r>
        <w:rPr>
          <w:rFonts w:cs="Liberation Serif;Times New Roman" w:ascii="Liberation Serif;Times New Roman" w:hAnsi="Liberation Serif;Times New Roman"/>
          <w:b w:val="false"/>
          <w:bCs w:val="false"/>
          <w:u w:val="none"/>
        </w:rPr>
        <w:t>Review 1 - This Review illustrates how to correctly use the term “effect.”</w:t>
      </w:r>
    </w:p>
    <w:p>
      <w:pPr>
        <w:pStyle w:val="Textbody1"/>
        <w:bidi w:val="0"/>
        <w:spacing w:before="0" w:after="0"/>
        <w:jc w:val="left"/>
        <w:rPr/>
      </w:pPr>
      <w:r>
        <w:rPr/>
      </w:r>
    </w:p>
    <w:p>
      <w:pPr>
        <w:pStyle w:val="Normal"/>
        <w:widowControl/>
        <w:bidi w:val="0"/>
        <w:jc w:val="left"/>
        <w:rPr/>
      </w:pPr>
      <w:r>
        <w:rPr>
          <w:rFonts w:cs="Liberation Serif;Times New Roman" w:ascii="Liberation Serif;Times New Roman" w:hAnsi="Liberation Serif;Times New Roman"/>
          <w:b w:val="false"/>
          <w:bCs w:val="false"/>
          <w:u w:val="none"/>
        </w:rPr>
        <w:t xml:space="preserve">Research is often characterized as examining whether or not some factor affects some outcome. An example would be comparing the benefits of a new drug to the benefits of an old one. If there is a greater benefit of the new drug, then that is sometimes called "the effect of the new drug". But that is not exactly correct. The "effect" isn't just the benefit of the new drug, because both drugs may have some benefit. What matters is if there is a difference between those benefits. The difference could be that the new drug is better, or that the new drug is worse. Of course, in this case, the researchers would probably want to see an advantage for the new drug. That is, they would want to see the new drug providing more benefit compared to the old drug. But regardless of whether the new drug is better or worse, because it is the difference that matters, that difference should be called the "effect of the type of drug." Then, if you need to refer to the new drug being better, you could refer to "the beneficial effect of the new drug, compared to the old drug." </w:t>
      </w:r>
      <w:r>
        <w:br w:type="page"/>
      </w:r>
    </w:p>
    <w:p>
      <w:pPr>
        <w:pStyle w:val="Normal"/>
        <w:widowControl/>
        <w:bidi w:val="0"/>
        <w:jc w:val="left"/>
        <w:rPr/>
      </w:pPr>
      <w:r>
        <w:rPr/>
      </w:r>
    </w:p>
    <w:p>
      <w:pPr>
        <w:pStyle w:val="Textbody1"/>
        <w:bidi w:val="0"/>
        <w:spacing w:before="0" w:after="0"/>
        <w:jc w:val="left"/>
        <w:rPr/>
      </w:pPr>
      <w:r>
        <w:rPr/>
      </w:r>
    </w:p>
    <w:p>
      <w:pPr>
        <w:pStyle w:val="Textbody1"/>
        <w:bidi w:val="0"/>
        <w:spacing w:before="0" w:after="0"/>
        <w:jc w:val="left"/>
        <w:rPr>
          <w:b/>
          <w:b/>
          <w:bCs/>
        </w:rPr>
      </w:pPr>
      <w:r>
        <w:rPr>
          <w:b/>
          <w:bCs/>
        </w:rPr>
        <w:t>EXPERIMENTAL CONDITION</w:t>
      </w:r>
    </w:p>
    <w:p>
      <w:pPr>
        <w:pStyle w:val="Textbody1"/>
        <w:bidi w:val="0"/>
        <w:spacing w:before="0" w:after="0"/>
        <w:jc w:val="left"/>
        <w:rPr/>
      </w:pPr>
      <w:r>
        <w:rPr/>
      </w:r>
    </w:p>
    <w:p>
      <w:pPr>
        <w:pStyle w:val="Textbody1"/>
        <w:bidi w:val="0"/>
        <w:spacing w:before="0" w:after="0"/>
        <w:jc w:val="left"/>
        <w:rPr/>
      </w:pPr>
      <w:r>
        <w:rPr/>
      </w:r>
    </w:p>
    <w:p>
      <w:pPr>
        <w:pStyle w:val="Textbody1"/>
        <w:bidi w:val="0"/>
        <w:spacing w:before="0" w:after="0"/>
        <w:jc w:val="left"/>
        <w:rPr/>
      </w:pPr>
      <w:r>
        <w:rPr>
          <w:rFonts w:cs="Liberation Serif;Times New Roman" w:ascii="Liberation Serif;Times New Roman" w:hAnsi="Liberation Serif;Times New Roman"/>
          <w:b/>
          <w:bCs/>
          <w:u w:val="none"/>
        </w:rPr>
        <w:t xml:space="preserve">The review disappears and the example </w:t>
      </w:r>
      <w:r>
        <w:rPr>
          <w:rFonts w:cs="Liberation Serif;Times New Roman" w:ascii="Liberation Serif;Times New Roman" w:hAnsi="Liberation Serif;Times New Roman"/>
          <w:b/>
          <w:bCs/>
          <w:u w:val="none"/>
        </w:rPr>
        <w:t>with blanks</w:t>
      </w:r>
      <w:r>
        <w:rPr>
          <w:rFonts w:cs="Liberation Serif;Times New Roman" w:ascii="Liberation Serif;Times New Roman" w:hAnsi="Liberation Serif;Times New Roman"/>
          <w:b/>
          <w:bCs/>
          <w:u w:val="none"/>
        </w:rPr>
        <w:t xml:space="preserve"> appears</w:t>
      </w:r>
    </w:p>
    <w:p>
      <w:pPr>
        <w:pStyle w:val="Textbody1"/>
        <w:bidi w:val="0"/>
        <w:spacing w:before="0" w:after="0"/>
        <w:jc w:val="left"/>
        <w:rPr/>
      </w:pPr>
      <w:r>
        <w:rPr/>
      </w:r>
    </w:p>
    <w:p>
      <w:pPr>
        <w:pStyle w:val="Textbody1"/>
        <w:bidi w:val="0"/>
        <w:spacing w:before="0" w:after="0"/>
        <w:jc w:val="left"/>
        <w:rPr>
          <w:rFonts w:ascii="Liberation Serif;Times New Roman" w:hAnsi="Liberation Serif;Times New Roman" w:eastAsia="Andale Sans UI" w:cs="Liberation Serif;Times New Roman"/>
          <w:b w:val="false"/>
          <w:b w:val="false"/>
          <w:bCs w:val="false"/>
          <w:color w:val="00000A"/>
          <w:sz w:val="24"/>
          <w:szCs w:val="24"/>
          <w:u w:val="none"/>
          <w:lang w:val="en-US" w:eastAsia="en-US" w:bidi="en-US"/>
        </w:rPr>
      </w:pPr>
      <w:r>
        <w:rPr>
          <w:rFonts w:eastAsia="Andale Sans UI" w:cs="Liberation Serif;Times New Roman" w:ascii="Liberation Serif;Times New Roman" w:hAnsi="Liberation Serif;Times New Roman"/>
          <w:b w:val="false"/>
          <w:bCs w:val="false"/>
          <w:color w:val="00000A"/>
          <w:sz w:val="24"/>
          <w:szCs w:val="24"/>
          <w:u w:val="none"/>
          <w:lang w:val="en-US" w:eastAsia="en-US" w:bidi="en-US"/>
        </w:rPr>
        <w:t>Please fill in the blanks in this example. It illustrates how to correctly use the term “effect.”</w:t>
      </w:r>
    </w:p>
    <w:p>
      <w:pPr>
        <w:pStyle w:val="Textbody1"/>
        <w:bidi w:val="0"/>
        <w:spacing w:before="0" w:after="0"/>
        <w:jc w:val="left"/>
        <w:rPr/>
      </w:pPr>
      <w:r>
        <w:rPr/>
        <w:t xml:space="preserve"> </w:t>
      </w:r>
    </w:p>
    <w:p>
      <w:pPr>
        <w:pStyle w:val="Textbody1"/>
        <w:bidi w:val="0"/>
        <w:spacing w:before="0" w:after="0"/>
        <w:jc w:val="left"/>
        <w:rPr/>
      </w:pP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researchers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wanted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determine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whether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playing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real</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piano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is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better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electronic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keyboard.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recruited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80</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music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students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who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were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just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beginning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learn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play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piano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study.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were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randomly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divided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into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equal</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size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40</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15</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minutes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day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2</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weeks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real</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piano.</w:t>
      </w:r>
      <w:r>
        <w:rPr>
          <w:rFonts w:eastAsia="Liberation Serif;Times New Roman" w:cs="Liberation Serif;Times New Roman" w:ascii="Liberation Serif;Times New Roman" w:hAnsi="Liberation Serif;Times New Roman"/>
          <w:b w:val="false"/>
          <w:bCs w:val="false"/>
          <w:u w:val="none"/>
        </w:rPr>
        <w:t xml:space="preserve"> </w:t>
      </w:r>
      <w:r>
        <w:rPr>
          <w:rFonts w:eastAsia="Liberation Serif;Times New Roman" w:cs="Liberation Serif;Times New Roman" w:ascii="Liberation Serif;Times New Roman" w:hAnsi="Liberation Serif;Times New Roman"/>
          <w:b w:val="false"/>
          <w:bCs w:val="false"/>
          <w:u w:val="none"/>
        </w:rPr>
        <w:t>The aother</w:t>
      </w:r>
      <w:r>
        <w:rPr>
          <w:rFonts w:eastAsia="Liberation Serif;Times New Roman" w:cs="Liberation Serif;Times New Roman" w:ascii="Liberation Serif;Times New Roman" w:hAnsi="Liberation Serif;Times New Roman"/>
          <w:b w:val="false"/>
          <w:bCs w:val="false"/>
          <w:u w:val="none"/>
        </w:rPr>
        <w:t xml:space="preserve"> group of </w:t>
      </w:r>
      <w:r>
        <w:rPr>
          <w:rFonts w:cs="Liberation Serif;Times New Roman" w:ascii="Liberation Serif;Times New Roman" w:hAnsi="Liberation Serif;Times New Roman"/>
          <w:b w:val="false"/>
          <w:bCs w:val="false"/>
          <w:u w:val="none"/>
        </w:rPr>
        <w:t>40</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15</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minutes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day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2</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weeks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electronic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keyboard.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researchers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had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expert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music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teacher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rate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each</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quality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their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playing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after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2</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weeks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their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instruments.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used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ratings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get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two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 xml:space="preserve">averages. </w:t>
      </w:r>
      <w:r>
        <w:rPr>
          <w:rFonts w:eastAsia="Liberation Serif;Times New Roman" w:cs="Liberation Serif;Times New Roman" w:ascii="Liberation Serif;Times New Roman" w:hAnsi="Liberation Serif;Times New Roman"/>
          <w:b w:val="false"/>
          <w:bCs w:val="false"/>
          <w:u w:val="none"/>
        </w:rPr>
        <w:t>If they find that the real piano is better, they should call it the________________________</w:t>
      </w:r>
    </w:p>
    <w:p>
      <w:pPr>
        <w:pStyle w:val="Textbody1"/>
        <w:bidi w:val="0"/>
        <w:spacing w:before="0" w:after="0"/>
        <w:jc w:val="left"/>
        <w:rPr/>
      </w:pPr>
      <w:r>
        <w:rPr>
          <w:rFonts w:eastAsia="Liberation Serif;Times New Roman" w:cs="Liberation Serif;Times New Roman" w:ascii="Liberation Serif;Times New Roman" w:hAnsi="Liberation Serif;Times New Roman"/>
          <w:b w:val="false"/>
          <w:bCs w:val="false"/>
          <w:u w:val="none"/>
        </w:rPr>
        <w:t xml:space="preserve"> </w:t>
      </w:r>
      <w:r>
        <w:rPr>
          <w:rFonts w:eastAsia="Liberation Serif;Times New Roman" w:cs="Liberation Serif;Times New Roman" w:ascii="Liberation Serif;Times New Roman" w:hAnsi="Liberation Serif;Times New Roman"/>
          <w:b w:val="false"/>
          <w:bCs w:val="false"/>
          <w:u w:val="none"/>
        </w:rPr>
        <w:t xml:space="preserve">________________________________. In this study, the researchers were examining the effect of </w:t>
      </w:r>
      <w:r>
        <w:rPr>
          <w:rFonts w:eastAsia="Liberation Serif;Times New Roman"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____________________________. </w:t>
      </w:r>
    </w:p>
    <w:p>
      <w:pPr>
        <w:pStyle w:val="Textbody1"/>
        <w:bidi w:val="0"/>
        <w:spacing w:before="0" w:after="0"/>
        <w:jc w:val="left"/>
        <w:rPr/>
      </w:pPr>
      <w:r>
        <w:rPr/>
      </w:r>
    </w:p>
    <w:p>
      <w:pPr>
        <w:pStyle w:val="Textbody1"/>
        <w:bidi w:val="0"/>
        <w:spacing w:before="0" w:after="0"/>
        <w:jc w:val="left"/>
        <w:rPr>
          <w:b/>
          <w:b/>
          <w:bCs/>
        </w:rPr>
      </w:pPr>
      <w:r>
        <w:rPr>
          <w:b/>
          <w:bCs/>
          <w:u w:val="none"/>
        </w:rPr>
        <w:t xml:space="preserve">Then the filled in example </w:t>
      </w:r>
      <w:r>
        <w:rPr>
          <w:b/>
          <w:bCs/>
          <w:u w:val="none"/>
        </w:rPr>
        <w:t xml:space="preserve">also </w:t>
      </w:r>
      <w:r>
        <w:rPr>
          <w:b/>
          <w:bCs/>
          <w:u w:val="none"/>
        </w:rPr>
        <w:t>appears.</w:t>
      </w:r>
    </w:p>
    <w:p>
      <w:pPr>
        <w:pStyle w:val="Textbody1"/>
        <w:bidi w:val="0"/>
        <w:spacing w:before="0" w:after="0"/>
        <w:jc w:val="left"/>
        <w:rPr>
          <w:b w:val="false"/>
          <w:b w:val="false"/>
          <w:bCs w:val="false"/>
          <w:u w:val="none"/>
        </w:rPr>
      </w:pPr>
      <w:r>
        <w:rPr>
          <w:b/>
          <w:bCs/>
        </w:rPr>
      </w:r>
    </w:p>
    <w:p>
      <w:pPr>
        <w:pStyle w:val="Textbody1"/>
        <w:bidi w:val="0"/>
        <w:spacing w:before="0" w:after="0"/>
        <w:jc w:val="left"/>
        <w:rPr>
          <w:b/>
          <w:b/>
          <w:bCs/>
        </w:rPr>
      </w:pPr>
      <w:r>
        <w:rPr>
          <w:b w:val="false"/>
          <w:bCs w:val="false"/>
          <w:u w:val="none"/>
        </w:rPr>
        <w:t>Here is feedback, so that you can c</w:t>
      </w:r>
      <w:r>
        <w:rPr>
          <w:b w:val="false"/>
          <w:bCs w:val="false"/>
          <w:u w:val="none"/>
        </w:rPr>
        <w:t xml:space="preserve">heck your answers </w:t>
      </w:r>
      <w:r>
        <w:rPr>
          <w:b w:val="false"/>
          <w:bCs w:val="false"/>
          <w:u w:val="none"/>
        </w:rPr>
        <w:t>above, and correct them if necessary</w:t>
      </w:r>
      <w:r>
        <w:rPr>
          <w:b w:val="false"/>
          <w:bCs w:val="false"/>
          <w:u w:val="none"/>
        </w:rPr>
        <w:t>.</w:t>
      </w:r>
    </w:p>
    <w:p>
      <w:pPr>
        <w:pStyle w:val="Textbody1"/>
        <w:bidi w:val="0"/>
        <w:spacing w:before="0" w:after="0"/>
        <w:jc w:val="left"/>
        <w:rPr>
          <w:u w:val="none"/>
        </w:rPr>
      </w:pPr>
      <w:r>
        <w:rPr/>
      </w:r>
    </w:p>
    <w:p>
      <w:pPr>
        <w:pStyle w:val="Textbody1"/>
        <w:bidi w:val="0"/>
        <w:spacing w:before="0" w:after="0"/>
        <w:jc w:val="left"/>
        <w:rPr/>
      </w:pP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researchers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wanted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determine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whether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playing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real</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piano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is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better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electronic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keyboard.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recruited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80</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music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students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who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were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just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beginning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learn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play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piano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study.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were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randomly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divided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into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equal</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size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40</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15</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minutes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day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2</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weeks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real</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piano.</w:t>
      </w:r>
      <w:r>
        <w:rPr>
          <w:rFonts w:cs="Liberation Serif;Times New Roman" w:ascii="Liberation Serif;Times New Roman" w:hAnsi="Liberation Serif;Times New Roman"/>
          <w:b w:val="false"/>
          <w:bCs w:val="false"/>
          <w:u w:val="none"/>
        </w:rPr>
        <w:t xml:space="preserve">The </w:t>
      </w:r>
      <w:r>
        <w:rPr>
          <w:rFonts w:eastAsia="Liberation Serif;Times New Roman" w:cs="Liberation Serif;Times New Roman" w:ascii="Liberation Serif;Times New Roman" w:hAnsi="Liberation Serif;Times New Roman"/>
          <w:b w:val="false"/>
          <w:bCs w:val="false"/>
          <w:u w:val="none"/>
        </w:rPr>
        <w:t xml:space="preserve">other group of </w:t>
      </w:r>
      <w:r>
        <w:rPr>
          <w:rFonts w:cs="Liberation Serif;Times New Roman" w:ascii="Liberation Serif;Times New Roman" w:hAnsi="Liberation Serif;Times New Roman"/>
          <w:b w:val="false"/>
          <w:bCs w:val="false"/>
          <w:u w:val="none"/>
        </w:rPr>
        <w:t>40</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15</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minutes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day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2</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weeks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electronic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keyboard.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researchers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had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expert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music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teacher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rate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each</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quality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their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playing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after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2</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weeks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their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instruments.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used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ratings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get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two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 xml:space="preserve">averages. </w:t>
      </w:r>
      <w:r>
        <w:rPr>
          <w:rFonts w:eastAsia="Liberation Serif;Times New Roman" w:cs="Liberation Serif;Times New Roman" w:ascii="Liberation Serif;Times New Roman" w:hAnsi="Liberation Serif;Times New Roman"/>
          <w:b w:val="false"/>
          <w:bCs w:val="false"/>
          <w:u w:val="none"/>
        </w:rPr>
        <w:t xml:space="preserve">If they find that the real piano is better, they should call it the beneficial effect of the piano </w:t>
      </w:r>
      <w:r>
        <w:rPr>
          <w:rFonts w:eastAsia="Liberation Serif;Times New Roman" w:cs="Liberation Serif;Times New Roman" w:ascii="Liberation Serif;Times New Roman" w:hAnsi="Liberation Serif;Times New Roman"/>
          <w:b w:val="false"/>
          <w:bCs w:val="false"/>
          <w:u w:val="none"/>
        </w:rPr>
        <w:t>compared to the electronic keyboard</w:t>
      </w:r>
      <w:r>
        <w:rPr>
          <w:rFonts w:eastAsia="Liberation Serif;Times New Roman" w:cs="Liberation Serif;Times New Roman" w:ascii="Liberation Serif;Times New Roman" w:hAnsi="Liberation Serif;Times New Roman"/>
          <w:b w:val="false"/>
          <w:bCs w:val="false"/>
          <w:u w:val="none"/>
        </w:rPr>
        <w:t>.</w:t>
      </w:r>
      <w:r>
        <w:rPr>
          <w:rFonts w:eastAsia="Liberation Serif;Times New Roman" w:cs="Liberation Serif;Times New Roman" w:ascii="Liberation Serif;Times New Roman" w:hAnsi="Liberation Serif;Times New Roman"/>
          <w:b w:val="false"/>
          <w:bCs w:val="false"/>
          <w:u w:val="none"/>
        </w:rPr>
        <w:t xml:space="preserve"> </w:t>
      </w:r>
      <w:r>
        <w:rPr>
          <w:rFonts w:eastAsia="Liberation Serif;Times New Roman" w:cs="Liberation Serif;Times New Roman" w:ascii="Liberation Serif;Times New Roman" w:hAnsi="Liberation Serif;Times New Roman"/>
          <w:b w:val="false"/>
          <w:bCs w:val="false"/>
          <w:u w:val="none"/>
        </w:rPr>
        <w:t xml:space="preserve">In this study, the researchers were examining the effect of the type of instrument. </w:t>
      </w:r>
      <w:r>
        <w:br w:type="page"/>
      </w:r>
    </w:p>
    <w:p>
      <w:pPr>
        <w:pStyle w:val="Textbody1"/>
        <w:bidi w:val="0"/>
        <w:spacing w:before="0" w:after="0"/>
        <w:jc w:val="left"/>
        <w:rPr>
          <w:u w:val="none"/>
        </w:rPr>
      </w:pPr>
      <w:r>
        <w:rPr/>
      </w:r>
    </w:p>
    <w:p>
      <w:pPr>
        <w:pStyle w:val="Textbody1"/>
        <w:bidi w:val="0"/>
        <w:spacing w:before="0" w:after="0"/>
        <w:jc w:val="left"/>
        <w:rPr>
          <w:b/>
          <w:b/>
          <w:bCs/>
        </w:rPr>
      </w:pPr>
      <w:r>
        <w:rPr>
          <w:rFonts w:cs="Liberation Serif;Times New Roman" w:ascii="Liberation Serif;Times New Roman" w:hAnsi="Liberation Serif;Times New Roman"/>
          <w:b/>
          <w:bCs/>
          <w:u w:val="none"/>
        </w:rPr>
        <w:t>CONTROL CONDITION</w:t>
      </w:r>
    </w:p>
    <w:p>
      <w:pPr>
        <w:pStyle w:val="Textbody1"/>
        <w:bidi w:val="0"/>
        <w:spacing w:before="0" w:after="0"/>
        <w:jc w:val="left"/>
        <w:rPr>
          <w:rFonts w:ascii="Liberation Serif;Times New Roman" w:hAnsi="Liberation Serif;Times New Roman" w:cs="Liberation Serif;Times New Roman"/>
          <w:b/>
          <w:b/>
          <w:bCs/>
          <w:u w:val="none"/>
        </w:rPr>
      </w:pPr>
      <w:r>
        <w:rPr/>
      </w:r>
    </w:p>
    <w:p>
      <w:pPr>
        <w:pStyle w:val="Textbody1"/>
        <w:bidi w:val="0"/>
        <w:spacing w:before="0" w:after="0"/>
        <w:jc w:val="left"/>
        <w:rPr>
          <w:rFonts w:ascii="Liberation Serif;Times New Roman" w:hAnsi="Liberation Serif;Times New Roman" w:cs="Liberation Serif;Times New Roman"/>
          <w:b/>
          <w:b/>
          <w:bCs/>
          <w:u w:val="none"/>
        </w:rPr>
      </w:pPr>
      <w:r>
        <w:rPr/>
      </w:r>
    </w:p>
    <w:p>
      <w:pPr>
        <w:pStyle w:val="Textbody1"/>
        <w:bidi w:val="0"/>
        <w:spacing w:before="0" w:after="0"/>
        <w:jc w:val="left"/>
        <w:rPr/>
      </w:pPr>
      <w:r>
        <w:rPr>
          <w:rFonts w:cs="Liberation Serif;Times New Roman" w:ascii="Liberation Serif;Times New Roman" w:hAnsi="Liberation Serif;Times New Roman"/>
          <w:b/>
          <w:bCs/>
          <w:u w:val="none"/>
        </w:rPr>
        <w:t>The review disappears and the example appears</w:t>
      </w:r>
    </w:p>
    <w:p>
      <w:pPr>
        <w:pStyle w:val="Textbody1"/>
        <w:bidi w:val="0"/>
        <w:spacing w:before="0" w:after="0"/>
        <w:jc w:val="left"/>
        <w:rPr/>
      </w:pPr>
      <w:r>
        <w:rPr/>
      </w:r>
    </w:p>
    <w:p>
      <w:pPr>
        <w:pStyle w:val="Textbody1"/>
        <w:bidi w:val="0"/>
        <w:spacing w:before="0" w:after="0"/>
        <w:jc w:val="left"/>
        <w:rPr/>
      </w:pPr>
      <w:r>
        <w:rPr>
          <w:rFonts w:cs="Liberation Serif;Times New Roman" w:ascii="Liberation Serif;Times New Roman" w:hAnsi="Liberation Serif;Times New Roman"/>
          <w:b w:val="false"/>
          <w:bCs w:val="false"/>
          <w:u w:val="none"/>
        </w:rPr>
        <w:t>Read t</w:t>
      </w:r>
      <w:r>
        <w:rPr>
          <w:rFonts w:cs="Liberation Serif;Times New Roman" w:ascii="Liberation Serif;Times New Roman" w:hAnsi="Liberation Serif;Times New Roman"/>
          <w:b w:val="false"/>
          <w:bCs w:val="false"/>
          <w:u w:val="none"/>
        </w:rPr>
        <w:t xml:space="preserve">his </w:t>
      </w:r>
      <w:r>
        <w:rPr>
          <w:rFonts w:cs="Liberation Serif;Times New Roman" w:ascii="Liberation Serif;Times New Roman" w:hAnsi="Liberation Serif;Times New Roman"/>
          <w:b w:val="false"/>
          <w:bCs w:val="false"/>
          <w:u w:val="none"/>
        </w:rPr>
        <w:t>e</w:t>
      </w:r>
      <w:r>
        <w:rPr>
          <w:rFonts w:cs="Liberation Serif;Times New Roman" w:ascii="Liberation Serif;Times New Roman" w:hAnsi="Liberation Serif;Times New Roman"/>
          <w:b w:val="false"/>
          <w:bCs w:val="false"/>
          <w:u w:val="none"/>
        </w:rPr>
        <w:t xml:space="preserve">xample. </w:t>
      </w:r>
      <w:r>
        <w:rPr>
          <w:rFonts w:cs="Liberation Serif;Times New Roman" w:ascii="Liberation Serif;Times New Roman" w:hAnsi="Liberation Serif;Times New Roman"/>
          <w:b w:val="false"/>
          <w:bCs w:val="false"/>
          <w:u w:val="none"/>
        </w:rPr>
        <w:t>It</w:t>
      </w:r>
      <w:r>
        <w:rPr>
          <w:rFonts w:cs="Liberation Serif;Times New Roman" w:ascii="Liberation Serif;Times New Roman" w:hAnsi="Liberation Serif;Times New Roman"/>
          <w:b w:val="false"/>
          <w:bCs w:val="false"/>
          <w:u w:val="none"/>
        </w:rPr>
        <w:t xml:space="preserve"> illustrates how to correctly use the term “effect.”</w:t>
      </w:r>
    </w:p>
    <w:p>
      <w:pPr>
        <w:pStyle w:val="Textbody1"/>
        <w:bidi w:val="0"/>
        <w:spacing w:before="0" w:after="0"/>
        <w:jc w:val="left"/>
        <w:rPr/>
      </w:pPr>
      <w:r>
        <w:rPr/>
        <w:t xml:space="preserve"> </w:t>
      </w:r>
    </w:p>
    <w:p>
      <w:pPr>
        <w:pStyle w:val="Textbody1"/>
        <w:bidi w:val="0"/>
        <w:spacing w:before="0" w:after="0"/>
        <w:jc w:val="left"/>
        <w:rPr/>
      </w:pPr>
      <w:r>
        <w:rPr>
          <w:rFonts w:eastAsia="Liberation Serif;Times New Roman" w:cs="Liberation Serif;Times New Roman" w:ascii="Liberation Serif;Times New Roman" w:hAnsi="Liberation Serif;Times New Roman"/>
          <w:b w:val="false"/>
          <w:bCs w:val="false"/>
          <w:u w:val="none"/>
        </w:rPr>
        <w:t>A group of researchers wanted to determine whether practicing playing scales on a real piano is better than practicing on an electronic keyboard. They recruited a group of 80 music students who were just beginning to learn to play the piano for the study. The subjects were randomly divided into equal size groups. One group of 40 subjects practiced scales for 15 minutes a day for 2 weeks on a real piano.</w:t>
      </w:r>
      <w:r>
        <w:rPr>
          <w:rFonts w:eastAsia="Liberation Serif;Times New Roman" w:cs="Liberation Serif;Times New Roman" w:ascii="Liberation Serif;Times New Roman" w:hAnsi="Liberation Serif;Times New Roman"/>
          <w:b w:val="false"/>
          <w:bCs w:val="false"/>
          <w:u w:val="none"/>
        </w:rPr>
        <w:t xml:space="preserve"> The </w:t>
      </w:r>
      <w:r>
        <w:rPr>
          <w:rFonts w:eastAsia="Liberation Serif;Times New Roman" w:cs="Liberation Serif;Times New Roman" w:ascii="Liberation Serif;Times New Roman" w:hAnsi="Liberation Serif;Times New Roman"/>
          <w:b w:val="false"/>
          <w:bCs w:val="false"/>
          <w:u w:val="none"/>
        </w:rPr>
        <w:t xml:space="preserve">other group of 40 subjects practiced scales for 15 minutes a day for 2 weeks on an electronic keyboard. The researchers had an expert music teacher rate each subject on the quality of their playing after the 2 weeks of practicing scales on their instruments. Then they used the ratings to get two averages. If they find that the real piano is better, they should call it the beneficial effect of the piano </w:t>
      </w:r>
      <w:r>
        <w:rPr>
          <w:rFonts w:eastAsia="Liberation Serif;Times New Roman" w:cs="Liberation Serif;Times New Roman" w:ascii="Liberation Serif;Times New Roman" w:hAnsi="Liberation Serif;Times New Roman"/>
          <w:b w:val="false"/>
          <w:bCs w:val="false"/>
          <w:u w:val="none"/>
        </w:rPr>
        <w:t>compared to the electronic keyboard</w:t>
      </w:r>
      <w:r>
        <w:rPr>
          <w:rFonts w:eastAsia="Liberation Serif;Times New Roman" w:cs="Liberation Serif;Times New Roman" w:ascii="Liberation Serif;Times New Roman" w:hAnsi="Liberation Serif;Times New Roman"/>
          <w:b w:val="false"/>
          <w:bCs w:val="false"/>
          <w:u w:val="none"/>
        </w:rPr>
        <w:t xml:space="preserve">. In this study, the researchers were examining the effect of the type of instrument. </w:t>
      </w:r>
    </w:p>
    <w:p>
      <w:pPr>
        <w:pStyle w:val="Textbody1"/>
        <w:bidi w:val="0"/>
        <w:spacing w:before="0" w:after="0"/>
        <w:jc w:val="left"/>
        <w:rPr/>
      </w:pPr>
      <w:r>
        <w:rPr/>
      </w:r>
    </w:p>
    <w:p>
      <w:pPr>
        <w:pStyle w:val="Textbody1"/>
        <w:bidi w:val="0"/>
        <w:spacing w:before="0" w:after="0"/>
        <w:jc w:val="left"/>
        <w:rPr>
          <w:b/>
          <w:b/>
          <w:bCs/>
        </w:rPr>
      </w:pPr>
      <w:r>
        <w:rPr>
          <w:b/>
          <w:bCs/>
          <w:u w:val="none"/>
        </w:rPr>
        <w:t xml:space="preserve">Then the example </w:t>
      </w:r>
      <w:r>
        <w:rPr>
          <w:b/>
          <w:bCs/>
          <w:u w:val="none"/>
        </w:rPr>
        <w:t>with blanks</w:t>
      </w:r>
      <w:r>
        <w:rPr>
          <w:b/>
          <w:bCs/>
          <w:u w:val="none"/>
        </w:rPr>
        <w:t xml:space="preserve"> </w:t>
      </w:r>
      <w:r>
        <w:rPr>
          <w:b/>
          <w:bCs/>
          <w:u w:val="none"/>
        </w:rPr>
        <w:t xml:space="preserve">also </w:t>
      </w:r>
      <w:r>
        <w:rPr>
          <w:b/>
          <w:bCs/>
          <w:u w:val="none"/>
        </w:rPr>
        <w:t>appears.</w:t>
      </w:r>
    </w:p>
    <w:p>
      <w:pPr>
        <w:pStyle w:val="Textbody1"/>
        <w:bidi w:val="0"/>
        <w:spacing w:before="0" w:after="0"/>
        <w:jc w:val="left"/>
        <w:rPr>
          <w:u w:val="none"/>
        </w:rPr>
      </w:pPr>
      <w:r>
        <w:rPr/>
      </w:r>
    </w:p>
    <w:p>
      <w:pPr>
        <w:pStyle w:val="Textbody1"/>
        <w:bidi w:val="0"/>
        <w:spacing w:before="0" w:after="0"/>
        <w:jc w:val="left"/>
        <w:rPr>
          <w:rFonts w:ascii="Liberation Serif;Times New Roman" w:hAnsi="Liberation Serif;Times New Roman" w:eastAsia="Andale Sans UI" w:cs="Liberation Serif;Times New Roman"/>
          <w:b w:val="false"/>
          <w:b w:val="false"/>
          <w:bCs w:val="false"/>
          <w:color w:val="00000A"/>
          <w:sz w:val="24"/>
          <w:szCs w:val="24"/>
          <w:u w:val="none"/>
          <w:lang w:val="en-US" w:eastAsia="en-US" w:bidi="en-US"/>
        </w:rPr>
      </w:pPr>
      <w:r>
        <w:rPr>
          <w:rFonts w:eastAsia="Andale Sans UI" w:cs="Liberation Serif;Times New Roman" w:ascii="Liberation Serif;Times New Roman" w:hAnsi="Liberation Serif;Times New Roman"/>
          <w:b w:val="false"/>
          <w:bCs w:val="false"/>
          <w:color w:val="00000A"/>
          <w:sz w:val="24"/>
          <w:szCs w:val="24"/>
          <w:u w:val="none"/>
          <w:lang w:val="en-US" w:eastAsia="en-US" w:bidi="en-US"/>
        </w:rPr>
        <w:t>To focus on the key concepts, please fill in the blanks using the example above.</w:t>
      </w:r>
    </w:p>
    <w:p>
      <w:pPr>
        <w:pStyle w:val="Textbody1"/>
        <w:bidi w:val="0"/>
        <w:spacing w:before="0" w:after="0"/>
        <w:jc w:val="left"/>
        <w:rPr/>
      </w:pPr>
      <w:r>
        <w:rPr/>
        <w:t xml:space="preserve"> </w:t>
      </w:r>
    </w:p>
    <w:p>
      <w:pPr>
        <w:pStyle w:val="Textbody1"/>
        <w:bidi w:val="0"/>
        <w:spacing w:before="0" w:after="0"/>
        <w:jc w:val="left"/>
        <w:rPr/>
      </w:pP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researchers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wanted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determine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whether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playing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real</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piano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is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better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electronic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keyboard.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recruited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80</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music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students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who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were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just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beginning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learn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play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piano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study.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were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randomly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divided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into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equal</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size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group</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40</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15</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minutes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day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2</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weeks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real</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 xml:space="preserve">piano. </w:t>
      </w:r>
      <w:r>
        <w:rPr>
          <w:rFonts w:cs="Liberation Serif;Times New Roman" w:ascii="Liberation Serif;Times New Roman" w:hAnsi="Liberation Serif;Times New Roman"/>
          <w:b w:val="false"/>
          <w:bCs w:val="false"/>
          <w:u w:val="none"/>
        </w:rPr>
        <w:t xml:space="preserve">The </w:t>
      </w:r>
      <w:r>
        <w:rPr>
          <w:rFonts w:eastAsia="Liberation Serif;Times New Roman" w:cs="Liberation Serif;Times New Roman" w:ascii="Liberation Serif;Times New Roman" w:hAnsi="Liberation Serif;Times New Roman"/>
          <w:b w:val="false"/>
          <w:bCs w:val="false"/>
          <w:u w:val="none"/>
        </w:rPr>
        <w:t xml:space="preserve">other group of </w:t>
      </w:r>
      <w:r>
        <w:rPr>
          <w:rFonts w:cs="Liberation Serif;Times New Roman" w:ascii="Liberation Serif;Times New Roman" w:hAnsi="Liberation Serif;Times New Roman"/>
          <w:b w:val="false"/>
          <w:bCs w:val="false"/>
          <w:u w:val="none"/>
        </w:rPr>
        <w:t>40</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15</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minutes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day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for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2</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weeks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electronic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keyboard.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researchers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had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expert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music</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teacher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rate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each</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subject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quality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their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playing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after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2</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weeks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of</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practicing</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scales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on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their</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instruments.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Then</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they</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used</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ratings</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get</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two</w:t>
      </w:r>
      <w:r>
        <w:rPr>
          <w:rFonts w:eastAsia="Liberation Serif;Times New Roman" w:cs="Liberation Serif;Times New Roman" w:ascii="Liberation Serif;Times New Roman" w:hAnsi="Liberation Serif;Times New Roman"/>
          <w:b w:val="false"/>
          <w:bCs w:val="false"/>
          <w:u w:val="none"/>
        </w:rPr>
        <w:t xml:space="preserve"> </w:t>
      </w:r>
      <w:r>
        <w:rPr>
          <w:rFonts w:cs="Liberation Serif;Times New Roman" w:ascii="Liberation Serif;Times New Roman" w:hAnsi="Liberation Serif;Times New Roman"/>
          <w:b w:val="false"/>
          <w:bCs w:val="false"/>
          <w:u w:val="none"/>
        </w:rPr>
        <w:t xml:space="preserve">averages. </w:t>
      </w:r>
      <w:r>
        <w:rPr>
          <w:rFonts w:eastAsia="Liberation Serif;Times New Roman" w:cs="Liberation Serif;Times New Roman" w:ascii="Liberation Serif;Times New Roman" w:hAnsi="Liberation Serif;Times New Roman"/>
          <w:b w:val="false"/>
          <w:bCs w:val="false"/>
          <w:u w:val="none"/>
        </w:rPr>
        <w:t>If they find that the real piano is better, they should call it the________________________</w:t>
      </w:r>
    </w:p>
    <w:p>
      <w:pPr>
        <w:pStyle w:val="Textbody1"/>
        <w:bidi w:val="0"/>
        <w:spacing w:before="0" w:after="0"/>
        <w:jc w:val="left"/>
        <w:rPr/>
      </w:pPr>
      <w:r>
        <w:rPr>
          <w:rFonts w:eastAsia="Liberation Serif;Times New Roman" w:cs="Liberation Serif;Times New Roman" w:ascii="Liberation Serif;Times New Roman" w:hAnsi="Liberation Serif;Times New Roman"/>
          <w:b w:val="false"/>
          <w:bCs w:val="false"/>
          <w:u w:val="none"/>
        </w:rPr>
        <w:t xml:space="preserve"> </w:t>
      </w:r>
      <w:r>
        <w:rPr>
          <w:rFonts w:eastAsia="Liberation Serif;Times New Roman" w:cs="Liberation Serif;Times New Roman" w:ascii="Liberation Serif;Times New Roman" w:hAnsi="Liberation Serif;Times New Roman"/>
          <w:b w:val="false"/>
          <w:bCs w:val="false"/>
          <w:u w:val="none"/>
        </w:rPr>
        <w:t xml:space="preserve">________________________________. In this study, the researchers were examining the effect of </w:t>
      </w:r>
      <w:r>
        <w:rPr>
          <w:rFonts w:eastAsia="Liberation Serif;Times New Roman" w:cs="Liberation Serif;Times New Roman" w:ascii="Liberation Serif;Times New Roman" w:hAnsi="Liberation Serif;Times New Roman"/>
          <w:b w:val="false"/>
          <w:bCs w:val="false"/>
          <w:u w:val="none"/>
        </w:rPr>
        <w:t>the</w:t>
      </w:r>
      <w:r>
        <w:rPr>
          <w:rFonts w:eastAsia="Liberation Serif;Times New Roman" w:cs="Liberation Serif;Times New Roman" w:ascii="Liberation Serif;Times New Roman" w:hAnsi="Liberation Serif;Times New Roman"/>
          <w:b w:val="false"/>
          <w:bCs w:val="false"/>
          <w:u w:val="none"/>
        </w:rPr>
        <w:t xml:space="preserve"> ____________________________. </w:t>
      </w:r>
    </w:p>
    <w:sectPr>
      <w:type w:val="nextPage"/>
      <w:pgSz w:w="12240" w:h="15840"/>
      <w:pgMar w:left="1134" w:right="1134" w:header="0" w:top="1134" w:footer="0" w:bottom="1134" w:gutter="0"/>
      <w:pgNumType w:fmt="decimal"/>
      <w:formProt w:val="false"/>
      <w:textDirection w:val="lrTb"/>
      <w:docGrid w:type="default" w:linePitch="239" w:charSpace="429496012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4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en-US" w:eastAsia="zh-CN" w:bidi="hi-IN"/>
      </w:rPr>
    </w:rPrDefault>
    <w:pPrDefault>
      <w:pPr>
        <w:suppressAutoHyphens w:val="true"/>
      </w:pPr>
    </w:pPrDefault>
  </w:docDefaults>
  <w:style w:type="paragraph" w:styleId="Normal">
    <w:name w:val="Normal"/>
    <w:qFormat/>
    <w:pPr>
      <w:widowControl w:val="false"/>
      <w:tabs>
        <w:tab w:val="clear" w:pos="709"/>
        <w:tab w:val="left" w:pos="706" w:leader="none"/>
      </w:tabs>
      <w:suppressAutoHyphens w:val="true"/>
      <w:overflowPunct w:val="false"/>
      <w:bidi w:val="0"/>
    </w:pPr>
    <w:rPr>
      <w:rFonts w:ascii="Times New Roman" w:hAnsi="Times New Roman" w:eastAsia="Andale Sans UI" w:cs="Tahoma"/>
      <w:color w:val="00000A"/>
      <w:kern w:val="2"/>
      <w:sz w:val="24"/>
      <w:szCs w:val="24"/>
      <w:lang w:val="en-US" w:eastAsia="en-US" w:bidi="en-US"/>
    </w:rPr>
  </w:style>
  <w:style w:type="character" w:styleId="DefaultParagraphFont">
    <w:name w:val="Default Paragraph Font"/>
    <w:qFormat/>
    <w:rPr/>
  </w:style>
  <w:style w:type="character" w:styleId="CommentTextChar">
    <w:name w:val="Comment Text Char"/>
    <w:basedOn w:val="DefaultParagraphFont"/>
    <w:qFormat/>
    <w:rPr>
      <w:color w:val="00000A"/>
      <w:szCs w:val="20"/>
    </w:rPr>
  </w:style>
  <w:style w:type="character" w:styleId="Annotationreference">
    <w:name w:val="annotation reference"/>
    <w:basedOn w:val="DefaultParagraphFont"/>
    <w:qFormat/>
    <w:rPr>
      <w:sz w:val="16"/>
      <w:szCs w:val="16"/>
    </w:rPr>
  </w:style>
  <w:style w:type="paragraph" w:styleId="Heading">
    <w:name w:val="Heading"/>
    <w:basedOn w:val="Normal"/>
    <w:next w:val="Textbody1"/>
    <w:qFormat/>
    <w:pPr>
      <w:keepNext w:val="true"/>
      <w:spacing w:before="240" w:after="120"/>
    </w:pPr>
    <w:rPr>
      <w:rFonts w:ascii="Arial" w:hAnsi="Arial" w:eastAsia="Droid Sans Fallback" w:cs="Lohit Hindi"/>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qFormat/>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250</TotalTime>
  <Application>LibreOffice/7.1.5.2$Windows_X86_64 LibreOffice_project/85f04e9f809797b8199d13c421bd8a2b025d52b5</Application>
  <AppVersion>15.0000</AppVersion>
  <Pages>3</Pages>
  <Words>960</Words>
  <Characters>4648</Characters>
  <CharactersWithSpaces>5601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
  <dc:description/>
  <dc:language>en</dc:language>
  <cp:lastModifiedBy/>
  <dcterms:modified xsi:type="dcterms:W3CDTF">2022-05-30T14:05:09Z</dcterms:modified>
  <cp:revision>36</cp:revision>
  <dc:subject/>
  <dc:title/>
</cp:coreProperties>
</file>